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media/image1.jpeg" ContentType="image/jpeg"/>
  <Override PartName="/word/media/image2.jpeg" ContentType="image/jpeg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Fonts w:ascii="Avenir Medium" w:cs="Avenir Medium" w:hAnsi="Avenir Medium" w:eastAsia="Avenir Medium"/>
          <w:color w:val="3f3f3f"/>
          <w:sz w:val="26"/>
          <w:szCs w:val="26"/>
          <w:rtl w:val="0"/>
        </w:rPr>
      </w:pPr>
      <w:r>
        <w:rPr>
          <w:rFonts w:ascii="Avenir Medium" w:cs="Avenir Medium" w:hAnsi="Avenir Medium" w:eastAsia="Avenir Medium"/>
          <w:color w:val="3f3f3f"/>
          <w:sz w:val="26"/>
          <w:szCs w:val="26"/>
          <w:rtl w:val="0"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-650797</wp:posOffset>
                </wp:positionH>
                <wp:positionV relativeFrom="page">
                  <wp:posOffset>215339</wp:posOffset>
                </wp:positionV>
                <wp:extent cx="5645168" cy="1625600"/>
                <wp:effectExtent l="0" t="0" r="0" b="0"/>
                <wp:wrapTopAndBottom distT="152400" distB="152400"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5168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Body"/>
                              <w:rPr>
                                <w:rFonts w:ascii="Avenir Next" w:cs="Avenir Next" w:hAnsi="Avenir Next" w:eastAsia="Avenir Next"/>
                                <w:color w:val="fefefe"/>
                                <w:sz w:val="54"/>
                                <w:szCs w:val="54"/>
                              </w:rPr>
                            </w:pPr>
                            <w:r>
                              <w:rPr>
                                <w:rFonts w:ascii="Avenir Next" w:hAnsi="Avenir Next"/>
                                <w:b w:val="1"/>
                                <w:bCs w:val="1"/>
                                <w:color w:val="fefefe"/>
                                <w:sz w:val="54"/>
                                <w:szCs w:val="54"/>
                                <w:rtl w:val="0"/>
                                <w:lang w:val="en-US"/>
                              </w:rPr>
                              <w:t xml:space="preserve">TranSenses </w:t>
                            </w:r>
                            <w:r>
                              <w:rPr>
                                <w:rFonts w:ascii="Avenir Next" w:hAnsi="Avenir Next"/>
                                <w:color w:val="fefefe"/>
                                <w:sz w:val="54"/>
                                <w:szCs w:val="54"/>
                                <w:rtl w:val="0"/>
                                <w:lang w:val="en-US"/>
                              </w:rPr>
                              <w:t xml:space="preserve">| Tech Rider </w:t>
                            </w:r>
                            <w:r>
                              <w:rPr>
                                <w:rFonts w:ascii="Avenir Next" w:hAnsi="Avenir Next"/>
                                <w:color w:val="fefefe"/>
                                <w:sz w:val="26"/>
                                <w:szCs w:val="26"/>
                                <w:rtl w:val="0"/>
                                <w:lang w:val="en-US"/>
                              </w:rPr>
                              <w:t>- 2015</w:t>
                            </w:r>
                          </w:p>
                          <w:p>
                            <w:pPr>
                              <w:pStyle w:val="Body"/>
                            </w:pPr>
                            <w:r>
                              <w:rPr>
                                <w:rFonts w:ascii="Avenir Next Medium" w:hAnsi="Avenir Next Medium"/>
                                <w:color w:val="fefefe"/>
                                <w:sz w:val="36"/>
                                <w:szCs w:val="36"/>
                                <w:rtl w:val="0"/>
                                <w:lang w:val="en-US"/>
                              </w:rPr>
                              <w:t>Naviko</w:t>
                            </w:r>
                            <w:r>
                              <w:rPr>
                                <w:rFonts w:ascii="Avenir Next" w:hAnsi="Avenir Next"/>
                                <w:color w:val="fefefe"/>
                                <w:sz w:val="32"/>
                                <w:szCs w:val="32"/>
                                <w:rtl w:val="0"/>
                                <w:lang w:val="en-US"/>
                              </w:rPr>
                              <w:t xml:space="preserve"> [Akiko Kitamura | Navid Navab]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style="visibility:visible;position:absolute;margin-left:-51.2pt;margin-top:17.0pt;width:444.5pt;height:128.0pt;z-index:251660288;mso-position-horizontal:absolute;mso-position-horizontal-relative:margin;mso-position-vertical:absolute;mso-position-vertical-relative:pag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Body"/>
                        <w:rPr>
                          <w:rFonts w:ascii="Avenir Next" w:cs="Avenir Next" w:hAnsi="Avenir Next" w:eastAsia="Avenir Next"/>
                          <w:color w:val="fefefe"/>
                          <w:sz w:val="54"/>
                          <w:szCs w:val="54"/>
                        </w:rPr>
                      </w:pPr>
                      <w:r>
                        <w:rPr>
                          <w:rFonts w:ascii="Avenir Next" w:hAnsi="Avenir Next"/>
                          <w:b w:val="1"/>
                          <w:bCs w:val="1"/>
                          <w:color w:val="fefefe"/>
                          <w:sz w:val="54"/>
                          <w:szCs w:val="54"/>
                          <w:rtl w:val="0"/>
                          <w:lang w:val="en-US"/>
                        </w:rPr>
                        <w:t xml:space="preserve">TranSenses </w:t>
                      </w:r>
                      <w:r>
                        <w:rPr>
                          <w:rFonts w:ascii="Avenir Next" w:hAnsi="Avenir Next"/>
                          <w:color w:val="fefefe"/>
                          <w:sz w:val="54"/>
                          <w:szCs w:val="54"/>
                          <w:rtl w:val="0"/>
                          <w:lang w:val="en-US"/>
                        </w:rPr>
                        <w:t xml:space="preserve">| Tech Rider </w:t>
                      </w:r>
                      <w:r>
                        <w:rPr>
                          <w:rFonts w:ascii="Avenir Next" w:hAnsi="Avenir Next"/>
                          <w:color w:val="fefefe"/>
                          <w:sz w:val="26"/>
                          <w:szCs w:val="26"/>
                          <w:rtl w:val="0"/>
                          <w:lang w:val="en-US"/>
                        </w:rPr>
                        <w:t>- 2015</w:t>
                      </w:r>
                    </w:p>
                    <w:p>
                      <w:pPr>
                        <w:pStyle w:val="Body"/>
                      </w:pPr>
                      <w:r>
                        <w:rPr>
                          <w:rFonts w:ascii="Avenir Next Medium" w:hAnsi="Avenir Next Medium"/>
                          <w:color w:val="fefefe"/>
                          <w:sz w:val="36"/>
                          <w:szCs w:val="36"/>
                          <w:rtl w:val="0"/>
                          <w:lang w:val="en-US"/>
                        </w:rPr>
                        <w:t>Naviko</w:t>
                      </w:r>
                      <w:r>
                        <w:rPr>
                          <w:rFonts w:ascii="Avenir Next" w:hAnsi="Avenir Next"/>
                          <w:color w:val="fefefe"/>
                          <w:sz w:val="32"/>
                          <w:szCs w:val="32"/>
                          <w:rtl w:val="0"/>
                          <w:lang w:val="en-US"/>
                        </w:rPr>
                        <w:t xml:space="preserve"> [Akiko Kitamura | Navid Navab]</w:t>
                      </w:r>
                    </w:p>
                  </w:txbxContent>
                </v:textbox>
                <w10:wrap type="topAndBottom" side="bothSides" anchorx="margin" anchory="page"/>
              </v:rect>
            </w:pict>
          </mc:Fallback>
        </mc:AlternateContent>
      </w: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Fonts w:ascii="Avenir Heavy" w:cs="Avenir Heavy" w:hAnsi="Avenir Heavy" w:eastAsia="Avenir Heavy"/>
          <w:sz w:val="36"/>
          <w:szCs w:val="36"/>
          <w:rtl w:val="0"/>
        </w:rPr>
      </w:pP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Fonts w:ascii="Avenir Heavy" w:cs="Avenir Heavy" w:hAnsi="Avenir Heavy" w:eastAsia="Avenir Heavy"/>
          <w:sz w:val="36"/>
          <w:szCs w:val="36"/>
          <w:rtl w:val="0"/>
        </w:rPr>
      </w:pP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Fonts w:ascii="Avenir Heavy" w:cs="Avenir Heavy" w:hAnsi="Avenir Heavy" w:eastAsia="Avenir Heavy"/>
          <w:sz w:val="36"/>
          <w:szCs w:val="36"/>
          <w:rtl w:val="0"/>
        </w:rPr>
      </w:pP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Fonts w:ascii="Avenir Next" w:cs="Avenir Next" w:hAnsi="Avenir Next" w:eastAsia="Avenir Next"/>
          <w:sz w:val="24"/>
          <w:szCs w:val="24"/>
          <w:rtl w:val="0"/>
        </w:rPr>
      </w:pPr>
      <w:r>
        <w:rPr>
          <w:rFonts w:ascii="Avenir Heavy" w:hAnsi="Avenir Heavy"/>
          <w:sz w:val="36"/>
          <w:szCs w:val="36"/>
          <w:rtl w:val="0"/>
          <w:lang w:val="en-US"/>
        </w:rPr>
        <w:t>SCHEDULE &amp; SETUP</w:t>
      </w:r>
      <w:r>
        <w:rPr>
          <w:rFonts w:ascii="Avenir Heavy" w:hAnsi="Avenir Heavy"/>
          <w:sz w:val="36"/>
          <w:szCs w:val="36"/>
          <w:rtl w:val="0"/>
          <w:lang w:val="en-US"/>
        </w:rPr>
        <w:t xml:space="preserve"> </w:t>
      </w:r>
      <w:r>
        <w:rPr>
          <w:rFonts w:ascii="Avenir Next" w:hAnsi="Avenir Next"/>
          <w:sz w:val="24"/>
          <w:szCs w:val="24"/>
          <w:rtl w:val="0"/>
          <w:lang w:val="en-US"/>
        </w:rPr>
        <w:t>2 days of setup and rehearsals - TBD with presenter</w:t>
      </w: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Fonts w:ascii="Avenir Heavy" w:cs="Avenir Heavy" w:hAnsi="Avenir Heavy" w:eastAsia="Avenir Heavy"/>
          <w:sz w:val="36"/>
          <w:szCs w:val="36"/>
          <w:rtl w:val="0"/>
        </w:rPr>
      </w:pP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center"/>
        <w:rPr>
          <w:rFonts w:ascii="Avenir Heavy" w:cs="Avenir Heavy" w:hAnsi="Avenir Heavy" w:eastAsia="Avenir Heavy"/>
          <w:color w:val="919091"/>
          <w:sz w:val="36"/>
          <w:szCs w:val="36"/>
          <w:rtl w:val="0"/>
        </w:rPr>
      </w:pPr>
      <w:r>
        <w:rPr>
          <w:rFonts w:ascii="Avenir Heavy" w:hAnsi="Avenir Heavy"/>
          <w:color w:val="919091"/>
          <w:sz w:val="36"/>
          <w:szCs w:val="36"/>
          <w:rtl w:val="0"/>
          <w:lang w:val="en-US"/>
        </w:rPr>
        <w:t>_______________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335" cy="2686052"/>
            <wp:effectExtent l="0" t="0" r="0" b="0"/>
            <wp:wrapNone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5-08-20 at 2.35.36 PM-filtered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rcRect l="0" t="12509" r="0" b="19365"/>
                    <a:stretch>
                      <a:fillRect/>
                    </a:stretch>
                  </pic:blipFill>
                  <pic:spPr>
                    <a:xfrm>
                      <a:off x="0" y="0"/>
                      <a:ext cx="7772335" cy="26860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152400" distB="152400" distL="152400" distR="152400" simplePos="0" relativeHeight="25166438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6242013</wp:posOffset>
                </wp:positionV>
                <wp:extent cx="6342178" cy="1973618"/>
                <wp:effectExtent l="0" t="0" r="0" b="0"/>
                <wp:wrapTopAndBottom distT="152400" distB="152400"/>
                <wp:docPr id="107374182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2178" cy="1973618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987" w:type="dxa"/>
                              <w:tblInd w:w="0" w:type="dxa"/>
                              <w:tblBorders>
                                <w:top w:val="dotted" w:color="000000" w:sz="4" w:space="0" w:shadow="0" w:frame="0"/>
                                <w:left w:val="dotted" w:color="000000" w:sz="4" w:space="0" w:shadow="0" w:frame="0"/>
                                <w:bottom w:val="dotted" w:color="000000" w:sz="4" w:space="0" w:shadow="0" w:frame="0"/>
                                <w:right w:val="dotted" w:color="000000" w:sz="4" w:space="0" w:shadow="0" w:frame="0"/>
                                <w:insideH w:val="single" w:color="000000" w:sz="2" w:space="0" w:shadow="0" w:frame="0"/>
                                <w:insideV w:val="single" w:color="000000" w:sz="2" w:space="0" w:shadow="0" w:frame="0"/>
                              </w:tblBorders>
                              <w:shd w:val="clear" w:color="auto" w:fill="auto"/>
                              <w:tblLayout w:type="fixed"/>
                            </w:tblPr>
                            <w:tblGrid>
                              <w:gridCol w:w="3645"/>
                              <w:gridCol w:w="6342"/>
                            </w:tblGrid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565" w:hRule="atLeast"/>
                              </w:trPr>
                              <w:tc>
                                <w:tcPr>
                                  <w:tcW w:type="dxa" w:w="9987"/>
                                  <w:gridSpan w:val="2"/>
                                  <w:tcBorders>
                                    <w:top w:val="nil"/>
                                    <w:left w:val="nil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Default"/>
                                    <w:tabs>
                                      <w:tab w:val="left" w:pos="220"/>
                                      <w:tab w:val="left" w:pos="720"/>
                                    </w:tabs>
                                    <w:bidi w:val="0"/>
                                    <w:spacing w:line="192" w:lineRule="auto"/>
                                    <w:ind w:left="720" w:right="0" w:hanging="720"/>
                                    <w:jc w:val="left"/>
                                    <w:rPr>
                                      <w:rtl w:val="0"/>
                                    </w:rPr>
                                  </w:pPr>
                                  <w:r>
                                    <w:rPr>
                                      <w:rFonts w:ascii="Avenir Heavy" w:hAnsi="Avenir Heavy"/>
                                      <w:sz w:val="36"/>
                                      <w:szCs w:val="36"/>
                                      <w:rtl w:val="0"/>
                                      <w:lang w:val="pt-PT"/>
                                    </w:rPr>
                                    <w:t>SPACE</w:t>
                                  </w:r>
                                  <w:r>
                                    <w:rPr>
                                      <w:rFonts w:ascii="Avenir Heavy" w:cs="Avenir Heavy" w:hAnsi="Avenir Heavy" w:eastAsia="Avenir Heavy"/>
                                      <w:sz w:val="36"/>
                                      <w:szCs w:val="36"/>
                                      <w:rtl w:val="0"/>
                                    </w:rPr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570" w:hRule="atLeast"/>
                              </w:trPr>
                              <w:tc>
                                <w:tcPr>
                                  <w:tcW w:type="dxa" w:w="364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STAGE SPACE</w:t>
                                  </w:r>
                                </w:p>
                              </w:tc>
                              <w:tc>
                                <w:tcPr>
                                  <w:tcW w:type="dxa" w:w="6342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min. 40</w:t>
                                  </w:r>
                                  <w:r>
                                    <w:rPr>
                                      <w:rFonts w:ascii="Avenir Book" w:hAnsi="Avenir Book" w:hint="default"/>
                                      <w:rtl w:val="0"/>
                                    </w:rPr>
                                    <w:t xml:space="preserve">’ </w:t>
                                  </w: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W x 30</w:t>
                                  </w:r>
                                  <w:r>
                                    <w:rPr>
                                      <w:rFonts w:ascii="Avenir Book" w:hAnsi="Avenir Book" w:hint="default"/>
                                      <w:rtl w:val="0"/>
                                    </w:rPr>
                                    <w:t xml:space="preserve">’ </w:t>
                                  </w: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D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white (or light) dance floor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462" w:hRule="atLeast"/>
                              </w:trPr>
                              <w:tc>
                                <w:tcPr>
                                  <w:tcW w:type="dxa" w:w="364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nil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OFFSTAGE SPACE</w:t>
                                  </w:r>
                                </w:p>
                              </w:tc>
                              <w:tc>
                                <w:tcPr>
                                  <w:tcW w:type="dxa" w:w="6342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min 8 feet for side lights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style="visibility:visible;position:absolute;margin-left:72.0pt;margin-top:491.5pt;width:499.4pt;height:155.4pt;z-index:251664384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9987" w:type="dxa"/>
                        <w:tblInd w:w="0" w:type="dxa"/>
                        <w:tblBorders>
                          <w:top w:val="dotted" w:color="000000" w:sz="4" w:space="0" w:shadow="0" w:frame="0"/>
                          <w:left w:val="dotted" w:color="000000" w:sz="4" w:space="0" w:shadow="0" w:frame="0"/>
                          <w:bottom w:val="dotted" w:color="000000" w:sz="4" w:space="0" w:shadow="0" w:frame="0"/>
                          <w:right w:val="dotted" w:color="000000" w:sz="4" w:space="0" w:shadow="0" w:frame="0"/>
                          <w:insideH w:val="single" w:color="000000" w:sz="2" w:space="0" w:shadow="0" w:frame="0"/>
                          <w:insideV w:val="single" w:color="000000" w:sz="2" w:space="0" w:shadow="0" w:frame="0"/>
                        </w:tblBorders>
                        <w:shd w:val="clear" w:color="auto" w:fill="auto"/>
                        <w:tblLayout w:type="fixed"/>
                      </w:tblPr>
                      <w:tblGrid>
                        <w:gridCol w:w="3645"/>
                        <w:gridCol w:w="6342"/>
                      </w:tblGrid>
                      <w:tr>
                        <w:tblPrEx>
                          <w:shd w:val="clear" w:color="auto" w:fill="auto"/>
                        </w:tblPrEx>
                        <w:trPr>
                          <w:trHeight w:val="565" w:hRule="atLeast"/>
                        </w:trPr>
                        <w:tc>
                          <w:tcPr>
                            <w:tcW w:type="dxa" w:w="9987"/>
                            <w:gridSpan w:val="2"/>
                            <w:tcBorders>
                              <w:top w:val="nil"/>
                              <w:left w:val="nil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Default"/>
                              <w:tabs>
                                <w:tab w:val="left" w:pos="220"/>
                                <w:tab w:val="left" w:pos="720"/>
                              </w:tabs>
                              <w:bidi w:val="0"/>
                              <w:spacing w:line="192" w:lineRule="auto"/>
                              <w:ind w:left="720" w:right="0" w:hanging="720"/>
                              <w:jc w:val="left"/>
                              <w:rPr>
                                <w:rtl w:val="0"/>
                              </w:rPr>
                            </w:pPr>
                            <w:r>
                              <w:rPr>
                                <w:rFonts w:ascii="Avenir Heavy" w:hAnsi="Avenir Heavy"/>
                                <w:sz w:val="36"/>
                                <w:szCs w:val="36"/>
                                <w:rtl w:val="0"/>
                                <w:lang w:val="pt-PT"/>
                              </w:rPr>
                              <w:t>SPACE</w:t>
                            </w:r>
                            <w:r>
                              <w:rPr>
                                <w:rFonts w:ascii="Avenir Heavy" w:cs="Avenir Heavy" w:hAnsi="Avenir Heavy" w:eastAsia="Avenir Heavy"/>
                                <w:sz w:val="36"/>
                                <w:szCs w:val="36"/>
                                <w:rtl w:val="0"/>
                              </w:rPr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570" w:hRule="atLeast"/>
                        </w:trPr>
                        <w:tc>
                          <w:tcPr>
                            <w:tcW w:type="dxa" w:w="364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STAGE SPACE</w:t>
                            </w:r>
                          </w:p>
                        </w:tc>
                        <w:tc>
                          <w:tcPr>
                            <w:tcW w:type="dxa" w:w="6342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min. 40</w:t>
                            </w:r>
                            <w:r>
                              <w:rPr>
                                <w:rFonts w:ascii="Avenir Book" w:hAnsi="Avenir Book" w:hint="default"/>
                                <w:rtl w:val="0"/>
                              </w:rPr>
                              <w:t xml:space="preserve">’ </w:t>
                            </w: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W x 30</w:t>
                            </w:r>
                            <w:r>
                              <w:rPr>
                                <w:rFonts w:ascii="Avenir Book" w:hAnsi="Avenir Book" w:hint="default"/>
                                <w:rtl w:val="0"/>
                              </w:rPr>
                              <w:t xml:space="preserve">’ </w:t>
                            </w: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D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white (or light) dance floor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462" w:hRule="atLeast"/>
                        </w:trPr>
                        <w:tc>
                          <w:tcPr>
                            <w:tcW w:type="dxa" w:w="3645"/>
                            <w:tcBorders>
                              <w:top w:val="dotted" w:color="000000" w:sz="4" w:space="0" w:shadow="0" w:frame="0"/>
                              <w:left w:val="nil"/>
                              <w:bottom w:val="nil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OFFSTAGE SPACE</w:t>
                            </w:r>
                          </w:p>
                        </w:tc>
                        <w:tc>
                          <w:tcPr>
                            <w:tcW w:type="dxa" w:w="6342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min 8 feet for side lights</w:t>
                            </w:r>
                          </w:p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s">
            <w:drawing>
              <wp:anchor distT="152400" distB="152400" distL="152400" distR="152400" simplePos="0" relativeHeight="25166540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3663327</wp:posOffset>
                </wp:positionV>
                <wp:extent cx="6342178" cy="3524025"/>
                <wp:effectExtent l="0" t="0" r="0" b="0"/>
                <wp:wrapTopAndBottom distT="152400" distB="152400"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2178" cy="35240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987" w:type="dxa"/>
                              <w:tblInd w:w="0" w:type="dxa"/>
                              <w:tblBorders>
                                <w:top w:val="dotted" w:color="000000" w:sz="4" w:space="0" w:shadow="0" w:frame="0"/>
                                <w:left w:val="dotted" w:color="000000" w:sz="4" w:space="0" w:shadow="0" w:frame="0"/>
                                <w:bottom w:val="dotted" w:color="000000" w:sz="4" w:space="0" w:shadow="0" w:frame="0"/>
                                <w:right w:val="dotted" w:color="000000" w:sz="4" w:space="0" w:shadow="0" w:frame="0"/>
                                <w:insideH w:val="single" w:color="000000" w:sz="2" w:space="0" w:shadow="0" w:frame="0"/>
                                <w:insideV w:val="single" w:color="000000" w:sz="2" w:space="0" w:shadow="0" w:frame="0"/>
                              </w:tblBorders>
                              <w:shd w:val="clear" w:color="auto" w:fill="auto"/>
                              <w:tblLayout w:type="fixed"/>
                            </w:tblPr>
                            <w:tblGrid>
                              <w:gridCol w:w="3848"/>
                              <w:gridCol w:w="6139"/>
                            </w:tblGrid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462" w:hRule="atLeast"/>
                              </w:trPr>
                              <w:tc>
                                <w:tcPr>
                                  <w:tcW w:type="dxa" w:w="3848"/>
                                  <w:tcBorders>
                                    <w:top w:val="nil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 xml:space="preserve">SETUP </w:t>
                                  </w:r>
                                </w:p>
                              </w:tc>
                              <w:tc>
                                <w:tcPr>
                                  <w:tcW w:type="dxa" w:w="6139"/>
                                  <w:tcBorders>
                                    <w:top w:val="nil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5 hours minimum (with 3-4 helpers / technicians)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462" w:hRule="atLeast"/>
                              </w:trPr>
                              <w:tc>
                                <w:tcPr>
                                  <w:tcW w:type="dxa" w:w="3848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AV SOUNDCHECK / CALLIBRATIONS</w:t>
                                  </w:r>
                                </w:p>
                              </w:tc>
                              <w:tc>
                                <w:tcPr>
                                  <w:tcW w:type="dxa" w:w="6139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3 hours on stage (more is better)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462" w:hRule="atLeast"/>
                              </w:trPr>
                              <w:tc>
                                <w:tcPr>
                                  <w:tcW w:type="dxa" w:w="3848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  <w:lang w:val="de-DE"/>
                                    </w:rPr>
                                    <w:t xml:space="preserve">REHEARSALS </w:t>
                                  </w: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and on-site adaptations</w:t>
                                  </w:r>
                                </w:p>
                              </w:tc>
                              <w:tc>
                                <w:tcPr>
                                  <w:tcW w:type="dxa" w:w="6139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4 hours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462" w:hRule="atLeast"/>
                              </w:trPr>
                              <w:tc>
                                <w:tcPr>
                                  <w:tcW w:type="dxa" w:w="3848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PRE-SHOW AV SOUNDCHECK</w:t>
                                  </w:r>
                                </w:p>
                              </w:tc>
                              <w:tc>
                                <w:tcPr>
                                  <w:tcW w:type="dxa" w:w="6139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hour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417" w:hRule="atLeast"/>
                              </w:trPr>
                              <w:tc>
                                <w:tcPr>
                                  <w:tcW w:type="dxa" w:w="3848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PERFORMANCE</w:t>
                                  </w:r>
                                </w:p>
                              </w:tc>
                              <w:tc>
                                <w:tcPr>
                                  <w:tcW w:type="dxa" w:w="6139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hour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462" w:hRule="atLeast"/>
                              </w:trPr>
                              <w:tc>
                                <w:tcPr>
                                  <w:tcW w:type="dxa" w:w="3848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nil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STRIKE</w:t>
                                  </w:r>
                                </w:p>
                              </w:tc>
                              <w:tc>
                                <w:tcPr>
                                  <w:tcW w:type="dxa" w:w="6139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nil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2 hours (with 2-4 helpers / technicians)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type="#_x0000_t202" style="visibility:visible;position:absolute;margin-left:72.0pt;margin-top:288.5pt;width:499.4pt;height:277.5pt;z-index:251665408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9987" w:type="dxa"/>
                        <w:tblInd w:w="0" w:type="dxa"/>
                        <w:tblBorders>
                          <w:top w:val="dotted" w:color="000000" w:sz="4" w:space="0" w:shadow="0" w:frame="0"/>
                          <w:left w:val="dotted" w:color="000000" w:sz="4" w:space="0" w:shadow="0" w:frame="0"/>
                          <w:bottom w:val="dotted" w:color="000000" w:sz="4" w:space="0" w:shadow="0" w:frame="0"/>
                          <w:right w:val="dotted" w:color="000000" w:sz="4" w:space="0" w:shadow="0" w:frame="0"/>
                          <w:insideH w:val="single" w:color="000000" w:sz="2" w:space="0" w:shadow="0" w:frame="0"/>
                          <w:insideV w:val="single" w:color="000000" w:sz="2" w:space="0" w:shadow="0" w:frame="0"/>
                        </w:tblBorders>
                        <w:shd w:val="clear" w:color="auto" w:fill="auto"/>
                        <w:tblLayout w:type="fixed"/>
                      </w:tblPr>
                      <w:tblGrid>
                        <w:gridCol w:w="3848"/>
                        <w:gridCol w:w="6139"/>
                      </w:tblGrid>
                      <w:tr>
                        <w:tblPrEx>
                          <w:shd w:val="clear" w:color="auto" w:fill="auto"/>
                        </w:tblPrEx>
                        <w:trPr>
                          <w:trHeight w:val="462" w:hRule="atLeast"/>
                        </w:trPr>
                        <w:tc>
                          <w:tcPr>
                            <w:tcW w:type="dxa" w:w="3848"/>
                            <w:tcBorders>
                              <w:top w:val="nil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 xml:space="preserve">SETUP </w:t>
                            </w:r>
                          </w:p>
                        </w:tc>
                        <w:tc>
                          <w:tcPr>
                            <w:tcW w:type="dxa" w:w="6139"/>
                            <w:tcBorders>
                              <w:top w:val="nil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5 hours minimum (with 3-4 helpers / technicians)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462" w:hRule="atLeast"/>
                        </w:trPr>
                        <w:tc>
                          <w:tcPr>
                            <w:tcW w:type="dxa" w:w="3848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AV SOUNDCHECK / CALLIBRATIONS</w:t>
                            </w:r>
                          </w:p>
                        </w:tc>
                        <w:tc>
                          <w:tcPr>
                            <w:tcW w:type="dxa" w:w="6139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3 hours on stage (more is better)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462" w:hRule="atLeast"/>
                        </w:trPr>
                        <w:tc>
                          <w:tcPr>
                            <w:tcW w:type="dxa" w:w="3848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  <w:lang w:val="de-DE"/>
                              </w:rPr>
                              <w:t xml:space="preserve">REHEARSALS </w:t>
                            </w: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and on-site adaptations</w:t>
                            </w:r>
                          </w:p>
                        </w:tc>
                        <w:tc>
                          <w:tcPr>
                            <w:tcW w:type="dxa" w:w="6139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4 hours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462" w:hRule="atLeast"/>
                        </w:trPr>
                        <w:tc>
                          <w:tcPr>
                            <w:tcW w:type="dxa" w:w="3848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PRE-SHOW AV SOUNDCHECK</w:t>
                            </w:r>
                          </w:p>
                        </w:tc>
                        <w:tc>
                          <w:tcPr>
                            <w:tcW w:type="dxa" w:w="6139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hour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417" w:hRule="atLeast"/>
                        </w:trPr>
                        <w:tc>
                          <w:tcPr>
                            <w:tcW w:type="dxa" w:w="3848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PERFORMANCE</w:t>
                            </w:r>
                          </w:p>
                        </w:tc>
                        <w:tc>
                          <w:tcPr>
                            <w:tcW w:type="dxa" w:w="6139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hour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462" w:hRule="atLeast"/>
                        </w:trPr>
                        <w:tc>
                          <w:tcPr>
                            <w:tcW w:type="dxa" w:w="3848"/>
                            <w:tcBorders>
                              <w:top w:val="dotted" w:color="000000" w:sz="4" w:space="0" w:shadow="0" w:frame="0"/>
                              <w:left w:val="nil"/>
                              <w:bottom w:val="nil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STRIKE</w:t>
                            </w:r>
                          </w:p>
                        </w:tc>
                        <w:tc>
                          <w:tcPr>
                            <w:tcW w:type="dxa" w:w="6139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nil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2 hours (with 2-4 helpers / technicians)</w:t>
                            </w:r>
                          </w:p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Avenir Heavy" w:hAnsi="Avenir Heavy"/>
          <w:color w:val="919091"/>
          <w:sz w:val="36"/>
          <w:szCs w:val="36"/>
          <w:rtl w:val="0"/>
          <w:lang w:val="en-US"/>
        </w:rPr>
        <w:t>__________</w:t>
      </w: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center"/>
        <w:rPr>
          <w:rFonts w:ascii="Avenir Heavy" w:cs="Avenir Heavy" w:hAnsi="Avenir Heavy" w:eastAsia="Avenir Heavy"/>
          <w:sz w:val="14"/>
          <w:szCs w:val="14"/>
          <w:rtl w:val="0"/>
        </w:rPr>
      </w:pP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center"/>
        <w:rPr>
          <w:rFonts w:ascii="Avenir Heavy" w:cs="Avenir Heavy" w:hAnsi="Avenir Heavy" w:eastAsia="Avenir Heavy"/>
          <w:color w:val="7f7f7f"/>
          <w:sz w:val="36"/>
          <w:szCs w:val="36"/>
          <w:rtl w:val="0"/>
        </w:rPr>
      </w:pPr>
      <w:r>
        <w:rPr>
          <w:rFonts w:ascii="Avenir Heavy" w:hAnsi="Avenir Heavy"/>
          <w:color w:val="7f7f7f"/>
          <w:sz w:val="36"/>
          <w:szCs w:val="36"/>
          <w:rtl w:val="0"/>
          <w:lang w:val="en-US"/>
        </w:rPr>
        <w:t>TECHNICAL CONTACT</w:t>
      </w: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center"/>
        <w:rPr>
          <w:rFonts w:ascii="Avenir Heavy" w:cs="Avenir Heavy" w:hAnsi="Avenir Heavy" w:eastAsia="Avenir Heavy"/>
          <w:sz w:val="10"/>
          <w:szCs w:val="10"/>
          <w:rtl w:val="0"/>
        </w:rPr>
      </w:pPr>
    </w:p>
    <w:p>
      <w:pPr>
        <w:pStyle w:val="Default"/>
        <w:tabs>
          <w:tab w:val="left" w:pos="220"/>
          <w:tab w:val="left" w:pos="720"/>
        </w:tabs>
        <w:bidi w:val="0"/>
        <w:spacing w:line="216" w:lineRule="auto"/>
        <w:ind w:left="720" w:right="0" w:hanging="720"/>
        <w:jc w:val="center"/>
        <w:rPr>
          <w:rFonts w:ascii="Avenir Next" w:cs="Avenir Next" w:hAnsi="Avenir Next" w:eastAsia="Avenir Next"/>
          <w:rtl w:val="0"/>
        </w:rPr>
      </w:pPr>
      <w:r>
        <w:rPr>
          <w:rFonts w:ascii="Avenir Next" w:hAnsi="Avenir Next"/>
          <w:rtl w:val="0"/>
          <w:lang w:val="en-US"/>
        </w:rPr>
        <w:t xml:space="preserve">Navid Navab   +1 514 432 6633   </w:t>
      </w:r>
      <w:r>
        <w:rPr>
          <w:rStyle w:val="Hyperlink.0"/>
          <w:rFonts w:ascii="Avenir Next" w:cs="Avenir Next" w:hAnsi="Avenir Next" w:eastAsia="Avenir Next"/>
          <w:rtl w:val="0"/>
        </w:rPr>
        <w:fldChar w:fldCharType="begin" w:fldLock="0"/>
      </w:r>
      <w:r>
        <w:rPr>
          <w:rStyle w:val="Hyperlink.0"/>
          <w:rFonts w:ascii="Avenir Next" w:cs="Avenir Next" w:hAnsi="Avenir Next" w:eastAsia="Avenir Next"/>
          <w:rtl w:val="0"/>
        </w:rPr>
        <w:instrText xml:space="preserve"> HYPERLINK "mailto:navid.nav@gmail.com"</w:instrText>
      </w:r>
      <w:r>
        <w:rPr>
          <w:rStyle w:val="Hyperlink.0"/>
          <w:rFonts w:ascii="Avenir Next" w:cs="Avenir Next" w:hAnsi="Avenir Next" w:eastAsia="Avenir Next"/>
          <w:rtl w:val="0"/>
        </w:rPr>
        <w:fldChar w:fldCharType="separate" w:fldLock="0"/>
      </w:r>
      <w:r>
        <w:rPr>
          <w:rStyle w:val="Hyperlink.0"/>
          <w:rFonts w:ascii="Avenir Next" w:hAnsi="Avenir Next"/>
          <w:rtl w:val="0"/>
          <w:lang w:val="en-US"/>
        </w:rPr>
        <w:t>navid.nav@gmail.com</w:t>
      </w:r>
      <w:r>
        <w:rPr>
          <w:rFonts w:ascii="Avenir Next" w:cs="Avenir Next" w:hAnsi="Avenir Next" w:eastAsia="Avenir Next"/>
          <w:rtl w:val="0"/>
        </w:rPr>
        <w:fldChar w:fldCharType="end" w:fldLock="0"/>
      </w: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center"/>
        <w:rPr>
          <w:rtl w:val="0"/>
        </w:rPr>
        <w:sectPr>
          <w:headerReference w:type="default" r:id="rId5"/>
          <w:footerReference w:type="default" r:id="rId6"/>
          <w:pgSz w:w="12240" w:h="15840" w:orient="portrait"/>
          <w:pgMar w:top="1440" w:right="1440" w:bottom="1440" w:left="1440" w:header="720" w:footer="864"/>
          <w:bidi w:val="0"/>
        </w:sectPr>
      </w:pPr>
      <w:r>
        <w:rPr>
          <w:rFonts w:ascii="Avenir Heavy" w:hAnsi="Avenir Heavy"/>
          <w:color w:val="919191"/>
          <w:sz w:val="30"/>
          <w:szCs w:val="30"/>
          <w:rtl w:val="0"/>
          <w:lang w:val="en-US"/>
        </w:rPr>
        <w:t>_________________________</w:t>
      </w: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Fonts w:ascii="Avenir Heavy" w:cs="Avenir Heavy" w:hAnsi="Avenir Heavy" w:eastAsia="Avenir Heavy"/>
          <w:sz w:val="36"/>
          <w:szCs w:val="36"/>
          <w:rtl w:val="0"/>
        </w:rPr>
      </w:pPr>
      <w:r>
        <w:rPr>
          <w:rFonts w:ascii="Avenir Heavy" w:hAnsi="Avenir Heavy"/>
          <w:sz w:val="36"/>
          <w:szCs w:val="36"/>
          <w:rtl w:val="0"/>
          <w:lang w:val="en-US"/>
        </w:rPr>
        <w:t>PROVIDED BY THE PRODUCER</w:t>
      </w: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Fonts w:ascii="Avenir Medium" w:cs="Avenir Medium" w:hAnsi="Avenir Medium" w:eastAsia="Avenir Medium"/>
          <w:sz w:val="28"/>
          <w:szCs w:val="28"/>
          <w:rtl w:val="0"/>
        </w:rPr>
      </w:pP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Fonts w:ascii="Avenir Medium" w:cs="Avenir Medium" w:hAnsi="Avenir Medium" w:eastAsia="Avenir Medium"/>
          <w:sz w:val="28"/>
          <w:szCs w:val="28"/>
          <w:rtl w:val="0"/>
        </w:rPr>
      </w:pPr>
      <w:r>
        <w:rPr>
          <w:rFonts w:ascii="Avenir Medium" w:hAnsi="Avenir Medium"/>
          <w:sz w:val="28"/>
          <w:szCs w:val="28"/>
          <w:rtl w:val="0"/>
          <w:lang w:val="en-US"/>
        </w:rPr>
        <w:t xml:space="preserve">Other Details: </w:t>
      </w:r>
      <w:r>
        <w:rPr>
          <w:rFonts w:ascii="Avenir Roman" w:hAnsi="Avenir Roman"/>
          <w:sz w:val="24"/>
          <w:szCs w:val="24"/>
          <w:rtl w:val="0"/>
          <w:lang w:val="en-US"/>
        </w:rPr>
        <w:t>Artist will provide two small tracking cameras.</w:t>
      </w:r>
      <w:r>
        <mc:AlternateContent>
          <mc:Choice Requires="wps">
            <w:drawing>
              <wp:anchor distT="152400" distB="152400" distL="152400" distR="152400" simplePos="0" relativeHeight="25166131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1434279</wp:posOffset>
                </wp:positionV>
                <wp:extent cx="5848350" cy="5441036"/>
                <wp:effectExtent l="0" t="0" r="0" b="0"/>
                <wp:wrapTopAndBottom distT="152400" distB="152400"/>
                <wp:docPr id="107374182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544103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210" w:type="dxa"/>
                              <w:tblInd w:w="0" w:type="dxa"/>
                              <w:tblBorders>
                                <w:top w:val="dotted" w:color="000000" w:sz="4" w:space="0" w:shadow="0" w:frame="0"/>
                                <w:left w:val="dotted" w:color="000000" w:sz="4" w:space="0" w:shadow="0" w:frame="0"/>
                                <w:bottom w:val="dotted" w:color="000000" w:sz="4" w:space="0" w:shadow="0" w:frame="0"/>
                                <w:right w:val="dotted" w:color="000000" w:sz="4" w:space="0" w:shadow="0" w:frame="0"/>
                                <w:insideH w:val="single" w:color="000000" w:sz="2" w:space="0" w:shadow="0" w:frame="0"/>
                                <w:insideV w:val="single" w:color="000000" w:sz="2" w:space="0" w:shadow="0" w:frame="0"/>
                              </w:tblBorders>
                              <w:shd w:val="clear" w:color="auto" w:fill="auto"/>
                              <w:tblLayout w:type="fixed"/>
                            </w:tblPr>
                            <w:tblGrid>
                              <w:gridCol w:w="1705"/>
                              <w:gridCol w:w="7505"/>
                            </w:tblGrid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1685" w:hRule="atLeast"/>
                              </w:trPr>
                              <w:tc>
                                <w:tcPr>
                                  <w:tcW w:type="dxa" w:w="1705"/>
                                  <w:tcBorders>
                                    <w:top w:val="nil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Heavy" w:hAnsi="Avenir Heavy"/>
                                      <w:rtl w:val="0"/>
                                    </w:rPr>
                                    <w:t>Setup CREW</w:t>
                                  </w:r>
                                </w:p>
                              </w:tc>
                              <w:tc>
                                <w:tcPr>
                                  <w:tcW w:type="dxa" w:w="7505"/>
                                  <w:tcBorders>
                                    <w:top w:val="nil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2-3 helpers to help load in, and setup: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lighting technician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video technician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sound technician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NOTE: all crew members are needed for on-site setup and calibration only. The shows are run strictly by the artist only.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431" w:hRule="atLeast"/>
                              </w:trPr>
                              <w:tc>
                                <w:tcPr>
                                  <w:tcW w:type="dxa" w:w="170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Heavy" w:hAnsi="Avenir Heavy"/>
                                      <w:rtl w:val="0"/>
                                    </w:rPr>
                                    <w:t>ELECTRICITY</w:t>
                                  </w:r>
                                </w:p>
                              </w:tc>
                              <w:tc>
                                <w:tcPr>
                                  <w:tcW w:type="dxa" w:w="7505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2 independent circuits to the tech table (for sound and video gear).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431" w:hRule="atLeast"/>
                              </w:trPr>
                              <w:tc>
                                <w:tcPr>
                                  <w:tcW w:type="dxa" w:w="170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Heavy" w:hAnsi="Avenir Heavy"/>
                                      <w:rtl w:val="0"/>
                                    </w:rPr>
                                    <w:t>ELEMENTS</w:t>
                                  </w:r>
                                </w:p>
                              </w:tc>
                              <w:tc>
                                <w:tcPr>
                                  <w:tcW w:type="dxa" w:w="7505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white or light coloured dance floor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113" w:hRule="atLeast"/>
                              </w:trPr>
                              <w:tc>
                                <w:tcPr>
                                  <w:tcW w:type="dxa" w:w="170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Heavy" w:hAnsi="Avenir Heavy"/>
                                      <w:rtl w:val="0"/>
                                    </w:rPr>
                                    <w:t>AUDIO</w:t>
                                  </w:r>
                                </w:p>
                              </w:tc>
                              <w:tc>
                                <w:tcPr>
                                  <w:tcW w:type="dxa" w:w="7505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  <w:rPr>
                                      <w:rFonts w:ascii="Avenir Book" w:cs="Avenir Book" w:hAnsi="Avenir Book" w:eastAsia="Avenir Book"/>
                                    </w:rPr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Speaker Array (TBD - adapted to venue)</w:t>
                                  </w:r>
                                </w:p>
                                <w:p>
                                  <w:pPr>
                                    <w:pStyle w:val="Table Style 2"/>
                                    <w:numPr>
                                      <w:ilvl w:val="0"/>
                                      <w:numId w:val="1"/>
                                    </w:numPr>
                                    <w:rPr>
                                      <w:rFonts w:ascii="Avenir Book" w:cs="Avenir Book" w:hAnsi="Avenir Book" w:eastAsia="Avenir Book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2 good subwoofers with a crisp 13-35 Hz response (ie. Meyer Sound)</w:t>
                                  </w:r>
                                </w:p>
                                <w:p>
                                  <w:pPr>
                                    <w:pStyle w:val="Table Style 2"/>
                                    <w:numPr>
                                      <w:ilvl w:val="0"/>
                                      <w:numId w:val="1"/>
                                    </w:numPr>
                                    <w:rPr>
                                      <w:rFonts w:ascii="Avenir Book" w:cs="Avenir Book" w:hAnsi="Avenir Book" w:eastAsia="Avenir Book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8 full range PA Speakers (Meyer UPJ or better)</w:t>
                                  </w:r>
                                </w:p>
                                <w:p>
                                  <w:pPr>
                                    <w:pStyle w:val="Table Style 2"/>
                                    <w:numPr>
                                      <w:ilvl w:val="0"/>
                                      <w:numId w:val="1"/>
                                    </w:numPr>
                                    <w:rPr>
                                      <w:rFonts w:ascii="Avenir Book" w:cs="Avenir Book" w:hAnsi="Avenir Book" w:eastAsia="Avenir Book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TRS&gt;XLR cable runs from artist</w:t>
                                  </w:r>
                                  <w:r>
                                    <w:rPr>
                                      <w:rFonts w:ascii="Avenir Book" w:hAnsi="Avenir Book" w:hint="default"/>
                                      <w:rtl w:val="0"/>
                                      <w:lang w:val="en-US"/>
                                    </w:rPr>
                                    <w:t>’</w:t>
                                  </w: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s interface to the speakers and subs</w:t>
                                  </w:r>
                                </w:p>
                                <w:p>
                                  <w:pPr>
                                    <w:pStyle w:val="Table Style 2"/>
                                    <w:rPr>
                                      <w:rFonts w:ascii="Avenir Book" w:cs="Avenir Book" w:hAnsi="Avenir Book" w:eastAsia="Avenir Book"/>
                                    </w:rPr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Other: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2 high res computer screens to connect to our tower computers (DVI/HDMI)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1130" w:hRule="atLeast"/>
                              </w:trPr>
                              <w:tc>
                                <w:tcPr>
                                  <w:tcW w:type="dxa" w:w="170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Heavy" w:hAnsi="Avenir Heavy"/>
                                      <w:rtl w:val="0"/>
                                    </w:rPr>
                                    <w:t>VIDEO</w:t>
                                  </w:r>
                                </w:p>
                              </w:tc>
                              <w:tc>
                                <w:tcPr>
                                  <w:tcW w:type="dxa" w:w="7505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rFonts w:ascii="Avenir Book" w:hAnsi="Avenir Book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1 x 10-20k Christie projector or similar</w:t>
                                  </w: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, fixed to grid above, pointing down.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 xml:space="preserve">HDMI connectivity and extension (ethernet) from projector to the artist </w:t>
                                  </w: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machine</w:t>
                                  </w:r>
                                </w:p>
                                <w:p>
                                  <w:pPr>
                                    <w:pStyle w:val="Table Style 2"/>
                                    <w:numPr>
                                      <w:ilvl w:val="0"/>
                                      <w:numId w:val="2"/>
                                    </w:numPr>
                                    <w:rPr>
                                      <w:rFonts w:ascii="Avenir Book" w:hAnsi="Avenir Book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1 high res computer screen for artist</w:t>
                                  </w:r>
                                  <w:r>
                                    <w:rPr>
                                      <w:rFonts w:ascii="Avenir Book" w:hAnsi="Avenir Book" w:hint="default"/>
                                      <w:rtl w:val="0"/>
                                    </w:rPr>
                                    <w:t>’</w:t>
                                  </w:r>
                                  <w:r>
                                    <w:rPr>
                                      <w:rFonts w:ascii="Avenir Book" w:hAnsi="Avenir Book"/>
                                      <w:rtl w:val="0"/>
                                      <w:lang w:val="en-US"/>
                                    </w:rPr>
                                    <w:t>s computer (we could also bring our own but prefer not to when flying)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530" w:hRule="atLeast"/>
                              </w:trPr>
                              <w:tc>
                                <w:tcPr>
                                  <w:tcW w:type="dxa" w:w="170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Heavy" w:hAnsi="Avenir Heavy"/>
                                      <w:rtl w:val="0"/>
                                    </w:rPr>
                                    <w:t>LIGHTING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</w:p>
                                <w:p>
                                  <w:pPr>
                                    <w:pStyle w:val="Table Style 2"/>
                                  </w:pP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Heavy" w:hAnsi="Avenir Heavy"/>
                                      <w:rtl w:val="0"/>
                                    </w:rPr>
                                    <w:t>PLAN example</w:t>
                                  </w:r>
                                </w:p>
                              </w:tc>
                              <w:tc>
                                <w:tcPr>
                                  <w:tcW w:type="dxa" w:w="7505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9 x 750-1000 W Lenkos or similar (depends on venue)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4 x 750 watt Fresnel or similar (depends on venue)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 xml:space="preserve">4 side lights (three lighting poles on each side of the stage, each supporting two lights) 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6 lights rigged as top light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Lighting board offstage by our tech table (TBD) and to be controlled by video artist during the performance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699" w:hRule="atLeast"/>
                              </w:trPr>
                              <w:tc>
                                <w:tcPr>
                                  <w:tcW w:type="dxa" w:w="170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nil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Heavy" w:hAnsi="Avenir Heavy"/>
                                      <w:rtl w:val="0"/>
                                    </w:rPr>
                                    <w:t xml:space="preserve">REGIE / 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Heavy" w:hAnsi="Avenir Heavy"/>
                                      <w:rtl w:val="0"/>
                                    </w:rPr>
                                    <w:t>AV TECH TABLE</w:t>
                                  </w:r>
                                </w:p>
                              </w:tc>
                              <w:tc>
                                <w:tcPr>
                                  <w:tcW w:type="dxa" w:w="7505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AV Tech table to setup either in the back of the hall or somewhere to the side (depending on the venue).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72.0pt;margin-top:112.9pt;width:460.5pt;height:428.4pt;z-index:251661312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9210" w:type="dxa"/>
                        <w:tblInd w:w="0" w:type="dxa"/>
                        <w:tblBorders>
                          <w:top w:val="dotted" w:color="000000" w:sz="4" w:space="0" w:shadow="0" w:frame="0"/>
                          <w:left w:val="dotted" w:color="000000" w:sz="4" w:space="0" w:shadow="0" w:frame="0"/>
                          <w:bottom w:val="dotted" w:color="000000" w:sz="4" w:space="0" w:shadow="0" w:frame="0"/>
                          <w:right w:val="dotted" w:color="000000" w:sz="4" w:space="0" w:shadow="0" w:frame="0"/>
                          <w:insideH w:val="single" w:color="000000" w:sz="2" w:space="0" w:shadow="0" w:frame="0"/>
                          <w:insideV w:val="single" w:color="000000" w:sz="2" w:space="0" w:shadow="0" w:frame="0"/>
                        </w:tblBorders>
                        <w:shd w:val="clear" w:color="auto" w:fill="auto"/>
                        <w:tblLayout w:type="fixed"/>
                      </w:tblPr>
                      <w:tblGrid>
                        <w:gridCol w:w="1705"/>
                        <w:gridCol w:w="7505"/>
                      </w:tblGrid>
                      <w:tr>
                        <w:tblPrEx>
                          <w:shd w:val="clear" w:color="auto" w:fill="auto"/>
                        </w:tblPrEx>
                        <w:trPr>
                          <w:trHeight w:val="1685" w:hRule="atLeast"/>
                        </w:trPr>
                        <w:tc>
                          <w:tcPr>
                            <w:tcW w:type="dxa" w:w="1705"/>
                            <w:tcBorders>
                              <w:top w:val="nil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Heavy" w:hAnsi="Avenir Heavy"/>
                                <w:rtl w:val="0"/>
                              </w:rPr>
                              <w:t>Setup CREW</w:t>
                            </w:r>
                          </w:p>
                        </w:tc>
                        <w:tc>
                          <w:tcPr>
                            <w:tcW w:type="dxa" w:w="7505"/>
                            <w:tcBorders>
                              <w:top w:val="nil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2-3 helpers to help load in, and setup: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lighting technician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video technician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sound technician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NOTE: all crew members are needed for on-site setup and calibration only. The shows are run strictly by the artist only.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431" w:hRule="atLeast"/>
                        </w:trPr>
                        <w:tc>
                          <w:tcPr>
                            <w:tcW w:type="dxa" w:w="170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Heavy" w:hAnsi="Avenir Heavy"/>
                                <w:rtl w:val="0"/>
                              </w:rPr>
                              <w:t>ELECTRICITY</w:t>
                            </w:r>
                          </w:p>
                        </w:tc>
                        <w:tc>
                          <w:tcPr>
                            <w:tcW w:type="dxa" w:w="7505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2 independent circuits to the tech table (for sound and video gear).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431" w:hRule="atLeast"/>
                        </w:trPr>
                        <w:tc>
                          <w:tcPr>
                            <w:tcW w:type="dxa" w:w="170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Heavy" w:hAnsi="Avenir Heavy"/>
                                <w:rtl w:val="0"/>
                              </w:rPr>
                              <w:t>ELEMENTS</w:t>
                            </w:r>
                          </w:p>
                        </w:tc>
                        <w:tc>
                          <w:tcPr>
                            <w:tcW w:type="dxa" w:w="7505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white or light coloured dance floor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113" w:hRule="atLeast"/>
                        </w:trPr>
                        <w:tc>
                          <w:tcPr>
                            <w:tcW w:type="dxa" w:w="170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Heavy" w:hAnsi="Avenir Heavy"/>
                                <w:rtl w:val="0"/>
                              </w:rPr>
                              <w:t>AUDIO</w:t>
                            </w:r>
                          </w:p>
                        </w:tc>
                        <w:tc>
                          <w:tcPr>
                            <w:tcW w:type="dxa" w:w="7505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  <w:rPr>
                                <w:rFonts w:ascii="Avenir Book" w:cs="Avenir Book" w:hAnsi="Avenir Book" w:eastAsia="Avenir Book"/>
                              </w:rPr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Speaker Array (TBD - adapted to venue)</w:t>
                            </w:r>
                          </w:p>
                          <w:p>
                            <w:pPr>
                              <w:pStyle w:val="Table Style 2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venir Book" w:cs="Avenir Book" w:hAnsi="Avenir Book" w:eastAsia="Avenir Book"/>
                                <w:lang w:val="en-US"/>
                              </w:rPr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2 good subwoofers with a crisp 13-35 Hz response (ie. Meyer Sound)</w:t>
                            </w:r>
                          </w:p>
                          <w:p>
                            <w:pPr>
                              <w:pStyle w:val="Table Style 2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venir Book" w:cs="Avenir Book" w:hAnsi="Avenir Book" w:eastAsia="Avenir Book"/>
                                <w:lang w:val="en-US"/>
                              </w:rPr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8 full range PA Speakers (Meyer UPJ or better)</w:t>
                            </w:r>
                          </w:p>
                          <w:p>
                            <w:pPr>
                              <w:pStyle w:val="Table Style 2"/>
                              <w:numPr>
                                <w:ilvl w:val="0"/>
                                <w:numId w:val="1"/>
                              </w:numPr>
                              <w:rPr>
                                <w:rFonts w:ascii="Avenir Book" w:cs="Avenir Book" w:hAnsi="Avenir Book" w:eastAsia="Avenir Book"/>
                                <w:lang w:val="en-US"/>
                              </w:rPr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TRS&gt;XLR cable runs from artist</w:t>
                            </w:r>
                            <w:r>
                              <w:rPr>
                                <w:rFonts w:ascii="Avenir Book" w:hAnsi="Avenir Book" w:hint="default"/>
                                <w:rtl w:val="0"/>
                                <w:lang w:val="en-US"/>
                              </w:rPr>
                              <w:t>’</w:t>
                            </w: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s interface to the speakers and subs</w:t>
                            </w:r>
                          </w:p>
                          <w:p>
                            <w:pPr>
                              <w:pStyle w:val="Table Style 2"/>
                              <w:rPr>
                                <w:rFonts w:ascii="Avenir Book" w:cs="Avenir Book" w:hAnsi="Avenir Book" w:eastAsia="Avenir Book"/>
                              </w:rPr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Other: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2 high res computer screens to connect to our tower computers (DVI/HDMI)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1130" w:hRule="atLeast"/>
                        </w:trPr>
                        <w:tc>
                          <w:tcPr>
                            <w:tcW w:type="dxa" w:w="170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Heavy" w:hAnsi="Avenir Heavy"/>
                                <w:rtl w:val="0"/>
                              </w:rPr>
                              <w:t>VIDEO</w:t>
                            </w:r>
                          </w:p>
                        </w:tc>
                        <w:tc>
                          <w:tcPr>
                            <w:tcW w:type="dxa" w:w="7505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venir Book" w:hAnsi="Avenir Book"/>
                                <w:lang w:val="en-US"/>
                              </w:rPr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1 x 10-20k Christie projector or similar</w:t>
                            </w: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, fixed to grid above, pointing down.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 xml:space="preserve">HDMI connectivity and extension (ethernet) from projector to the artist </w:t>
                            </w: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machine</w:t>
                            </w:r>
                          </w:p>
                          <w:p>
                            <w:pPr>
                              <w:pStyle w:val="Table Style 2"/>
                              <w:numPr>
                                <w:ilvl w:val="0"/>
                                <w:numId w:val="2"/>
                              </w:numPr>
                              <w:rPr>
                                <w:rFonts w:ascii="Avenir Book" w:hAnsi="Avenir Book"/>
                                <w:lang w:val="en-US"/>
                              </w:rPr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1 high res computer screen for artist</w:t>
                            </w:r>
                            <w:r>
                              <w:rPr>
                                <w:rFonts w:ascii="Avenir Book" w:hAnsi="Avenir Book" w:hint="default"/>
                                <w:rtl w:val="0"/>
                              </w:rPr>
                              <w:t>’</w:t>
                            </w:r>
                            <w:r>
                              <w:rPr>
                                <w:rFonts w:ascii="Avenir Book" w:hAnsi="Avenir Book"/>
                                <w:rtl w:val="0"/>
                                <w:lang w:val="en-US"/>
                              </w:rPr>
                              <w:t>s computer (we could also bring our own but prefer not to when flying)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530" w:hRule="atLeast"/>
                        </w:trPr>
                        <w:tc>
                          <w:tcPr>
                            <w:tcW w:type="dxa" w:w="170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Heavy" w:hAnsi="Avenir Heavy"/>
                                <w:rtl w:val="0"/>
                              </w:rPr>
                              <w:t>LIGHTING</w:t>
                            </w:r>
                          </w:p>
                          <w:p>
                            <w:pPr>
                              <w:pStyle w:val="Table Style 2"/>
                            </w:pPr>
                          </w:p>
                          <w:p>
                            <w:pPr>
                              <w:pStyle w:val="Table Style 2"/>
                            </w:pP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Heavy" w:hAnsi="Avenir Heavy"/>
                                <w:rtl w:val="0"/>
                              </w:rPr>
                              <w:t>PLAN example</w:t>
                            </w:r>
                          </w:p>
                        </w:tc>
                        <w:tc>
                          <w:tcPr>
                            <w:tcW w:type="dxa" w:w="7505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9 x 750-1000 W Lenkos or similar (depends on venue)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4 x 750 watt Fresnel or similar (depends on venue)</w:t>
                            </w:r>
                          </w:p>
                          <w:p>
                            <w:pPr>
                              <w:pStyle w:val="Table Style 2"/>
                            </w:pP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 xml:space="preserve">4 side lights (three lighting poles on each side of the stage, each supporting two lights) 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6 lights rigged as top light</w:t>
                            </w:r>
                          </w:p>
                          <w:p>
                            <w:pPr>
                              <w:pStyle w:val="Table Style 2"/>
                            </w:pP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Lighting board offstage by our tech table (TBD) and to be controlled by video artist during the performance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699" w:hRule="atLeast"/>
                        </w:trPr>
                        <w:tc>
                          <w:tcPr>
                            <w:tcW w:type="dxa" w:w="1705"/>
                            <w:tcBorders>
                              <w:top w:val="dotted" w:color="000000" w:sz="4" w:space="0" w:shadow="0" w:frame="0"/>
                              <w:left w:val="nil"/>
                              <w:bottom w:val="nil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Heavy" w:hAnsi="Avenir Heavy"/>
                                <w:rtl w:val="0"/>
                              </w:rPr>
                              <w:t xml:space="preserve">REGIE / 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Heavy" w:hAnsi="Avenir Heavy"/>
                                <w:rtl w:val="0"/>
                              </w:rPr>
                              <w:t>AV TECH TABLE</w:t>
                            </w:r>
                          </w:p>
                        </w:tc>
                        <w:tc>
                          <w:tcPr>
                            <w:tcW w:type="dxa" w:w="7505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nil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AV Tech table to setup either in the back of the hall or somewhere to the side (depending on the venue).</w:t>
                            </w:r>
                          </w:p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w:rPr>
          <w:rFonts w:ascii="Avenir Roman" w:hAnsi="Avenir Roman"/>
          <w:sz w:val="24"/>
          <w:szCs w:val="24"/>
          <w:rtl w:val="0"/>
          <w:lang w:val="en-US"/>
        </w:rPr>
        <w:t xml:space="preserve"> one will be rigged to the grid above and the other placed somewhere hidden stage-front.</w:t>
      </w: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tl w:val="0"/>
        </w:rPr>
        <w:sectPr>
          <w:headerReference w:type="default" r:id="rId7"/>
          <w:footerReference w:type="default" r:id="rId8"/>
          <w:pgSz w:w="12240" w:h="15840" w:orient="portrait"/>
          <w:pgMar w:top="1440" w:right="1440" w:bottom="1440" w:left="1440" w:header="720" w:footer="864"/>
          <w:bidi w:val="0"/>
        </w:sectPr>
      </w:pPr>
    </w:p>
    <w:p>
      <w:pPr>
        <w:pStyle w:val="Default"/>
        <w:tabs>
          <w:tab w:val="left" w:pos="220"/>
          <w:tab w:val="left" w:pos="720"/>
        </w:tabs>
        <w:bidi w:val="0"/>
        <w:spacing w:line="192" w:lineRule="auto"/>
        <w:ind w:left="720" w:right="0" w:hanging="720"/>
        <w:jc w:val="left"/>
        <w:rPr>
          <w:rtl w:val="0"/>
        </w:rPr>
      </w:pPr>
      <w:r>
        <w:rPr>
          <w:rFonts w:ascii="Avenir Heavy" w:hAnsi="Avenir Heavy"/>
          <w:sz w:val="36"/>
          <w:szCs w:val="36"/>
          <w:rtl w:val="0"/>
          <w:lang w:val="en-US"/>
        </w:rPr>
        <w:t>PROVIDED BY</w:t>
      </w:r>
      <w:r>
        <mc:AlternateContent>
          <mc:Choice Requires="wps">
            <w:drawing>
              <wp:anchor distT="152400" distB="152400" distL="152400" distR="152400" simplePos="0" relativeHeight="25166233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1434279</wp:posOffset>
                </wp:positionV>
                <wp:extent cx="6315439" cy="4909525"/>
                <wp:effectExtent l="0" t="0" r="0" b="0"/>
                <wp:wrapTopAndBottom distT="152400" distB="152400"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439" cy="4909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9945" w:type="dxa"/>
                              <w:tblInd w:w="0" w:type="dxa"/>
                              <w:tblBorders>
                                <w:top w:val="dotted" w:color="000000" w:sz="4" w:space="0" w:shadow="0" w:frame="0"/>
                                <w:left w:val="dotted" w:color="000000" w:sz="4" w:space="0" w:shadow="0" w:frame="0"/>
                                <w:bottom w:val="dotted" w:color="000000" w:sz="4" w:space="0" w:shadow="0" w:frame="0"/>
                                <w:right w:val="dotted" w:color="000000" w:sz="4" w:space="0" w:shadow="0" w:frame="0"/>
                                <w:insideH w:val="single" w:color="000000" w:sz="2" w:space="0" w:shadow="0" w:frame="0"/>
                                <w:insideV w:val="single" w:color="000000" w:sz="2" w:space="0" w:shadow="0" w:frame="0"/>
                              </w:tblBorders>
                              <w:shd w:val="clear" w:color="auto" w:fill="auto"/>
                              <w:tblLayout w:type="fixed"/>
                            </w:tblPr>
                            <w:tblGrid>
                              <w:gridCol w:w="1825"/>
                              <w:gridCol w:w="6257"/>
                              <w:gridCol w:w="1863"/>
                            </w:tblGrid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85" w:hRule="atLeast"/>
                              </w:trPr>
                              <w:tc>
                                <w:tcPr>
                                  <w:tcW w:type="dxa" w:w="8082"/>
                                  <w:gridSpan w:val="2"/>
                                  <w:tcBorders>
                                    <w:top w:val="nil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/>
                              </w:tc>
                              <w:tc>
                                <w:tcPr>
                                  <w:tcW w:type="dxa" w:w="1862"/>
                                  <w:tcBorders>
                                    <w:top w:val="nil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value (CAD)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1130" w:hRule="atLeast"/>
                              </w:trPr>
                              <w:tc>
                                <w:tcPr>
                                  <w:tcW w:type="dxa" w:w="182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COMPUTERS</w:t>
                                  </w:r>
                                </w:p>
                              </w:tc>
                              <w:tc>
                                <w:tcPr>
                                  <w:tcW w:type="dxa" w:w="6257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MacPro 2015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MacBook Pro 2014 external hard drive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keyboard, mouse, power supply and other computer accessories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Specialized cables and adaptors</w:t>
                                  </w:r>
                                </w:p>
                              </w:tc>
                              <w:tc>
                                <w:tcPr>
                                  <w:tcW w:type="dxa" w:w="1862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$ 5500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$ 2000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$ 300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$ 900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1587" w:hRule="atLeast"/>
                              </w:trPr>
                              <w:tc>
                                <w:tcPr>
                                  <w:tcW w:type="dxa" w:w="182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AUDIO</w:t>
                                  </w:r>
                                </w:p>
                              </w:tc>
                              <w:tc>
                                <w:tcPr>
                                  <w:tcW w:type="dxa" w:w="6257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2 fader fox midi controllers and midi convertor box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rack mount power conditioner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RME UFX soundcard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RME UCX soundcard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Insta snake kit (XLR &gt; ethernet boxes + nuetrik Cat5 cables)</w:t>
                                  </w:r>
                                </w:p>
                              </w:tc>
                              <w:tc>
                                <w:tcPr>
                                  <w:tcW w:type="dxa" w:w="1862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$ 900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$ 400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$ 2500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$ 2100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$ 1000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1136" w:hRule="atLeast"/>
                              </w:trPr>
                              <w:tc>
                                <w:tcPr>
                                  <w:tcW w:type="dxa" w:w="182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VIDEO</w:t>
                                  </w:r>
                                </w:p>
                              </w:tc>
                              <w:tc>
                                <w:tcPr>
                                  <w:tcW w:type="dxa" w:w="6257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Point Grey Ethernet Camera with lens and accessories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Point Grey Firewire Camera (backup)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2 active firewire 800 cable extenders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Magic Arm (for rigging camera to grid)</w:t>
                                  </w:r>
                                </w:p>
                              </w:tc>
                              <w:tc>
                                <w:tcPr>
                                  <w:tcW w:type="dxa" w:w="1862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$ 1000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$ 500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$ 600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$ 300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570" w:hRule="atLeast"/>
                              </w:trPr>
                              <w:tc>
                                <w:tcPr>
                                  <w:tcW w:type="dxa" w:w="182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SENSORS</w:t>
                                  </w:r>
                                </w:p>
                              </w:tc>
                              <w:tc>
                                <w:tcPr>
                                  <w:tcW w:type="dxa" w:w="6257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dotted" w:color="000000" w:sz="4" w:space="0" w:shadow="0" w:frame="0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5 X-OSC wireless sensors and accessories</w:t>
                                  </w:r>
                                </w:p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 xml:space="preserve">1 wireless router </w:t>
                                  </w:r>
                                </w:p>
                              </w:tc>
                              <w:tc>
                                <w:tcPr>
                                  <w:tcW w:type="dxa" w:w="1862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dotted" w:color="000000" w:sz="4" w:space="0" w:shadow="0" w:frame="0"/>
                                    <w:right w:val="nil"/>
                                  </w:tcBorders>
                                  <w:shd w:val="clear" w:color="auto" w:fill="auto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$ 1000</w:t>
                                  </w:r>
                                </w:p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$ 100</w:t>
                                  </w:r>
                                </w:p>
                              </w:tc>
                            </w:tr>
                            <w:tr>
                              <w:tblPrEx>
                                <w:shd w:val="clear" w:color="auto" w:fill="auto"/>
                              </w:tblPrEx>
                              <w:trPr>
                                <w:trHeight w:val="290" w:hRule="atLeast"/>
                              </w:trPr>
                              <w:tc>
                                <w:tcPr>
                                  <w:tcW w:type="dxa" w:w="1825"/>
                                  <w:tcBorders>
                                    <w:top w:val="dotted" w:color="000000" w:sz="4" w:space="0" w:shadow="0" w:frame="0"/>
                                    <w:left w:val="nil"/>
                                    <w:bottom w:val="nil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lack" w:hAnsi="Avenir Black"/>
                                      <w:rtl w:val="0"/>
                                    </w:rPr>
                                    <w:t>ROAD CASES</w:t>
                                  </w:r>
                                </w:p>
                              </w:tc>
                              <w:tc>
                                <w:tcPr>
                                  <w:tcW w:type="dxa" w:w="6257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nil"/>
                                    <w:right w:val="dotted" w:color="000000" w:sz="4" w:space="0" w:shadow="0" w:frame="0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</w:pPr>
                                  <w:r>
                                    <w:rPr>
                                      <w:rFonts w:ascii="Avenir Book" w:hAnsi="Avenir Book"/>
                                      <w:rtl w:val="0"/>
                                    </w:rPr>
                                    <w:t>1 x small av rack-gear road case</w:t>
                                  </w:r>
                                </w:p>
                              </w:tc>
                              <w:tc>
                                <w:tcPr>
                                  <w:tcW w:type="dxa" w:w="1862"/>
                                  <w:tcBorders>
                                    <w:top w:val="dotted" w:color="000000" w:sz="4" w:space="0" w:shadow="0" w:frame="0"/>
                                    <w:left w:val="dotted" w:color="000000" w:sz="4" w:space="0" w:shadow="0" w:frame="0"/>
                                    <w:bottom w:val="nil"/>
                                    <w:right w:val="nil"/>
                                  </w:tcBorders>
                                  <w:shd w:val="clear" w:color="auto" w:fill="eeeeee"/>
                                  <w:tcMar>
                                    <w:top w:type="dxa" w:w="80"/>
                                    <w:left w:type="dxa" w:w="80"/>
                                    <w:bottom w:type="dxa" w:w="80"/>
                                    <w:right w:type="dxa" w:w="80"/>
                                  </w:tcMar>
                                  <w:vAlign w:val="top"/>
                                </w:tcPr>
                                <w:p>
                                  <w:pPr>
                                    <w:pStyle w:val="Table Style 2"/>
                                    <w:jc w:val="left"/>
                                  </w:pPr>
                                  <w:r>
                                    <w:rPr>
                                      <w:rFonts w:ascii="Avenir Light" w:hAnsi="Avenir Light"/>
                                      <w:rtl w:val="0"/>
                                    </w:rPr>
                                    <w:t>$400</w:t>
                                  </w:r>
                                </w:p>
                              </w:tc>
                            </w:tr>
                          </w:tbl>
                        </w:txbxContent>
                      </wps:txbx>
                      <wps:bodyPr lIns="0" tIns="0" rIns="0" bIns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72.0pt;margin-top:112.9pt;width:497.3pt;height:386.6pt;z-index:251662336;mso-position-horizontal:absolute;mso-position-horizontal-relative:page;mso-position-vertical:absolute;mso-position-vertical-relative:page;mso-wrap-distance-left:12.0pt;mso-wrap-distance-top:12.0pt;mso-wrap-distance-right:12.0pt;mso-wrap-distance-bottom:12.0pt;">
                <v:fill on="f"/>
                <v:stroke on="f" weight="0.8pt" dashstyle="solid" endcap="flat" joinstyle="round" linestyle="single" startarrow="none" startarrowwidth="medium" startarrowlength="medium" endarrow="none" endarrowwidth="medium" endarrowlength="medium"/>
                <v:textbox>
                  <w:txbxContent>
                    <w:tbl>
                      <w:tblPr>
                        <w:tblW w:w="9945" w:type="dxa"/>
                        <w:tblInd w:w="0" w:type="dxa"/>
                        <w:tblBorders>
                          <w:top w:val="dotted" w:color="000000" w:sz="4" w:space="0" w:shadow="0" w:frame="0"/>
                          <w:left w:val="dotted" w:color="000000" w:sz="4" w:space="0" w:shadow="0" w:frame="0"/>
                          <w:bottom w:val="dotted" w:color="000000" w:sz="4" w:space="0" w:shadow="0" w:frame="0"/>
                          <w:right w:val="dotted" w:color="000000" w:sz="4" w:space="0" w:shadow="0" w:frame="0"/>
                          <w:insideH w:val="single" w:color="000000" w:sz="2" w:space="0" w:shadow="0" w:frame="0"/>
                          <w:insideV w:val="single" w:color="000000" w:sz="2" w:space="0" w:shadow="0" w:frame="0"/>
                        </w:tblBorders>
                        <w:shd w:val="clear" w:color="auto" w:fill="auto"/>
                        <w:tblLayout w:type="fixed"/>
                      </w:tblPr>
                      <w:tblGrid>
                        <w:gridCol w:w="1825"/>
                        <w:gridCol w:w="6257"/>
                        <w:gridCol w:w="1863"/>
                      </w:tblGrid>
                      <w:tr>
                        <w:tblPrEx>
                          <w:shd w:val="clear" w:color="auto" w:fill="auto"/>
                        </w:tblPrEx>
                        <w:trPr>
                          <w:trHeight w:val="285" w:hRule="atLeast"/>
                        </w:trPr>
                        <w:tc>
                          <w:tcPr>
                            <w:tcW w:type="dxa" w:w="8082"/>
                            <w:gridSpan w:val="2"/>
                            <w:tcBorders>
                              <w:top w:val="nil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/>
                        </w:tc>
                        <w:tc>
                          <w:tcPr>
                            <w:tcW w:type="dxa" w:w="1862"/>
                            <w:tcBorders>
                              <w:top w:val="nil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value (CAD)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1130" w:hRule="atLeast"/>
                        </w:trPr>
                        <w:tc>
                          <w:tcPr>
                            <w:tcW w:type="dxa" w:w="182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COMPUTERS</w:t>
                            </w:r>
                          </w:p>
                        </w:tc>
                        <w:tc>
                          <w:tcPr>
                            <w:tcW w:type="dxa" w:w="6257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MacPro 2015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MacBook Pro 2014 external hard drive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keyboard, mouse, power supply and other computer accessories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Specialized cables and adaptors</w:t>
                            </w:r>
                          </w:p>
                        </w:tc>
                        <w:tc>
                          <w:tcPr>
                            <w:tcW w:type="dxa" w:w="1862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$ 5500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$ 2000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$ 300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$ 900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1587" w:hRule="atLeast"/>
                        </w:trPr>
                        <w:tc>
                          <w:tcPr>
                            <w:tcW w:type="dxa" w:w="182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AUDIO</w:t>
                            </w:r>
                          </w:p>
                        </w:tc>
                        <w:tc>
                          <w:tcPr>
                            <w:tcW w:type="dxa" w:w="6257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2 fader fox midi controllers and midi convertor box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rack mount power conditioner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RME UFX soundcard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RME UCX soundcard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Insta snake kit (XLR &gt; ethernet boxes + nuetrik Cat5 cables)</w:t>
                            </w:r>
                          </w:p>
                        </w:tc>
                        <w:tc>
                          <w:tcPr>
                            <w:tcW w:type="dxa" w:w="1862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$ 900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$ 400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$ 2500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$ 2100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$ 1000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1136" w:hRule="atLeast"/>
                        </w:trPr>
                        <w:tc>
                          <w:tcPr>
                            <w:tcW w:type="dxa" w:w="182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VIDEO</w:t>
                            </w:r>
                          </w:p>
                        </w:tc>
                        <w:tc>
                          <w:tcPr>
                            <w:tcW w:type="dxa" w:w="6257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Point Grey Ethernet Camera with lens and accessories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Point Grey Firewire Camera (backup)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2 active firewire 800 cable extenders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Magic Arm (for rigging camera to grid)</w:t>
                            </w:r>
                          </w:p>
                        </w:tc>
                        <w:tc>
                          <w:tcPr>
                            <w:tcW w:type="dxa" w:w="1862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$ 1000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$ 500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$ 600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$ 300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570" w:hRule="atLeast"/>
                        </w:trPr>
                        <w:tc>
                          <w:tcPr>
                            <w:tcW w:type="dxa" w:w="1825"/>
                            <w:tcBorders>
                              <w:top w:val="dotted" w:color="000000" w:sz="4" w:space="0" w:shadow="0" w:frame="0"/>
                              <w:left w:val="nil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SENSORS</w:t>
                            </w:r>
                          </w:p>
                        </w:tc>
                        <w:tc>
                          <w:tcPr>
                            <w:tcW w:type="dxa" w:w="6257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dotted" w:color="000000" w:sz="4" w:space="0" w:shadow="0" w:frame="0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5 X-OSC wireless sensors and accessories</w:t>
                            </w:r>
                          </w:p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 xml:space="preserve">1 wireless router </w:t>
                            </w:r>
                          </w:p>
                        </w:tc>
                        <w:tc>
                          <w:tcPr>
                            <w:tcW w:type="dxa" w:w="1862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dotted" w:color="000000" w:sz="4" w:space="0" w:shadow="0" w:frame="0"/>
                              <w:right w:val="nil"/>
                            </w:tcBorders>
                            <w:shd w:val="clear" w:color="auto" w:fill="auto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$ 1000</w:t>
                            </w:r>
                          </w:p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$ 100</w:t>
                            </w:r>
                          </w:p>
                        </w:tc>
                      </w:tr>
                      <w:tr>
                        <w:tblPrEx>
                          <w:shd w:val="clear" w:color="auto" w:fill="auto"/>
                        </w:tblPrEx>
                        <w:trPr>
                          <w:trHeight w:val="290" w:hRule="atLeast"/>
                        </w:trPr>
                        <w:tc>
                          <w:tcPr>
                            <w:tcW w:type="dxa" w:w="1825"/>
                            <w:tcBorders>
                              <w:top w:val="dotted" w:color="000000" w:sz="4" w:space="0" w:shadow="0" w:frame="0"/>
                              <w:left w:val="nil"/>
                              <w:bottom w:val="nil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lack" w:hAnsi="Avenir Black"/>
                                <w:rtl w:val="0"/>
                              </w:rPr>
                              <w:t>ROAD CASES</w:t>
                            </w:r>
                          </w:p>
                        </w:tc>
                        <w:tc>
                          <w:tcPr>
                            <w:tcW w:type="dxa" w:w="6257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nil"/>
                              <w:right w:val="dotted" w:color="000000" w:sz="4" w:space="0" w:shadow="0" w:frame="0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</w:pPr>
                            <w:r>
                              <w:rPr>
                                <w:rFonts w:ascii="Avenir Book" w:hAnsi="Avenir Book"/>
                                <w:rtl w:val="0"/>
                              </w:rPr>
                              <w:t>1 x small av rack-gear road case</w:t>
                            </w:r>
                          </w:p>
                        </w:tc>
                        <w:tc>
                          <w:tcPr>
                            <w:tcW w:type="dxa" w:w="1862"/>
                            <w:tcBorders>
                              <w:top w:val="dotted" w:color="000000" w:sz="4" w:space="0" w:shadow="0" w:frame="0"/>
                              <w:left w:val="dotted" w:color="000000" w:sz="4" w:space="0" w:shadow="0" w:frame="0"/>
                              <w:bottom w:val="nil"/>
                              <w:right w:val="nil"/>
                            </w:tcBorders>
                            <w:shd w:val="clear" w:color="auto" w:fill="eeeeee"/>
                            <w:tcMar>
                              <w:top w:type="dxa" w:w="80"/>
                              <w:left w:type="dxa" w:w="80"/>
                              <w:bottom w:type="dxa" w:w="80"/>
                              <w:right w:type="dxa" w:w="80"/>
                            </w:tcMar>
                            <w:vAlign w:val="top"/>
                          </w:tcPr>
                          <w:p>
                            <w:pPr>
                              <w:pStyle w:val="Table Style 2"/>
                              <w:jc w:val="left"/>
                            </w:pPr>
                            <w:r>
                              <w:rPr>
                                <w:rFonts w:ascii="Avenir Light" w:hAnsi="Avenir Light"/>
                                <w:rtl w:val="0"/>
                              </w:rPr>
                              <w:t>$400</w:t>
                            </w:r>
                          </w:p>
                        </w:tc>
                      </w:tr>
                    </w:tbl>
                  </w:txbxContent>
                </v:textbox>
                <w10:wrap type="topAndBottom" side="bothSides" anchorx="page" anchory="page"/>
              </v:shape>
            </w:pict>
          </mc:Fallback>
        </mc:AlternateContent>
      </w:r>
      <w:r>
        <mc:AlternateContent>
          <mc:Choice Requires="wpg">
            <w:drawing>
              <wp:anchor distT="152400" distB="152400" distL="152400" distR="1524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7467600</wp:posOffset>
                </wp:positionV>
                <wp:extent cx="7772400" cy="2633980"/>
                <wp:effectExtent l="0" t="0" r="0" b="0"/>
                <wp:wrapTopAndBottom distT="152400" distB="152400"/>
                <wp:docPr id="1073741833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2633980"/>
                          <a:chOff x="0" y="0"/>
                          <a:chExt cx="7772400" cy="2633979"/>
                        </a:xfrm>
                      </wpg:grpSpPr>
                      <pic:pic xmlns:pic="http://schemas.openxmlformats.org/drawingml/2006/picture">
                        <pic:nvPicPr>
                          <pic:cNvPr id="1073741831" name="DSC03577.jp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86200" y="0"/>
                            <a:ext cx="3886200" cy="2590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2" name="DSC03245.jp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200" cy="26339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1" style="visibility:visible;position:absolute;margin-left:0.0pt;margin-top:588.0pt;width:612.0pt;height:207.4pt;z-index:251663360;mso-position-horizontal:absolute;mso-position-horizontal-relative:page;mso-position-vertical:absolute;mso-position-vertical-relative:page;mso-wrap-distance-left:12.0pt;mso-wrap-distance-top:12.0pt;mso-wrap-distance-right:12.0pt;mso-wrap-distance-bottom:12.0pt;" coordorigin="0,0" coordsize="7772400,2633980">
                <w10:wrap type="topAndBottom" side="bothSides" anchorx="page" anchory="page"/>
                <v:shape id="_x0000_s1032" type="#_x0000_t75" style="position:absolute;left:3886200;top:0;width:3886200;height:2590800;">
                  <v:imagedata r:id="rId9" o:title="DSC03577.jpg"/>
                </v:shape>
                <v:shape id="_x0000_s1033" type="#_x0000_t75" style="position:absolute;left:0;top:0;width:3886200;height:2633980;">
                  <v:imagedata r:id="rId10" o:title="DSC03245.jpg"/>
                </v:shape>
              </v:group>
            </w:pict>
          </mc:Fallback>
        </mc:AlternateContent>
      </w:r>
      <w:r>
        <w:rPr>
          <w:rFonts w:ascii="Avenir Heavy" w:hAnsi="Avenir Heavy"/>
          <w:sz w:val="36"/>
          <w:szCs w:val="36"/>
          <w:rtl w:val="0"/>
          <w:lang w:val="en-US"/>
        </w:rPr>
        <w:t xml:space="preserve"> THE ARTIST</w:t>
      </w:r>
    </w:p>
    <w:sectPr>
      <w:headerReference w:type="default" r:id="rId11"/>
      <w:footerReference w:type="default" r:id="rId12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">
    <w:charset w:val="00"/>
    <w:family w:val="roman"/>
    <w:pitch w:val="default"/>
  </w:font>
  <w:font w:name="Avenir Medium">
    <w:charset w:val="00"/>
    <w:family w:val="roman"/>
    <w:pitch w:val="default"/>
  </w:font>
  <w:font w:name="Avenir Next">
    <w:charset w:val="00"/>
    <w:family w:val="roman"/>
    <w:pitch w:val="default"/>
  </w:font>
  <w:font w:name="Avenir Next Medium">
    <w:charset w:val="00"/>
    <w:family w:val="roman"/>
    <w:pitch w:val="default"/>
  </w:font>
  <w:font w:name="Avenir Heavy">
    <w:charset w:val="00"/>
    <w:family w:val="roman"/>
    <w:pitch w:val="default"/>
  </w:font>
  <w:font w:name="Avenir Black">
    <w:charset w:val="00"/>
    <w:family w:val="roman"/>
    <w:pitch w:val="default"/>
  </w:font>
  <w:font w:name="Avenir Book">
    <w:charset w:val="00"/>
    <w:family w:val="roman"/>
    <w:pitch w:val="default"/>
  </w:font>
  <w:font w:name="Avenir Roman">
    <w:charset w:val="00"/>
    <w:family w:val="roman"/>
    <w:pitch w:val="default"/>
  </w:font>
  <w:font w:name="Avenir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footer3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tabs>
        <w:tab w:val="center" w:pos="4680"/>
        <w:tab w:val="right" w:pos="9360"/>
        <w:tab w:val="clear" w:pos="9020"/>
      </w:tabs>
      <w:jc w:val="left"/>
    </w:pPr>
    <w:r>
      <w:rPr>
        <w:color w:val="3f3f3f"/>
        <w:sz w:val="22"/>
        <w:szCs w:val="22"/>
        <w:rtl w:val="0"/>
        <w:lang w:val="en-US"/>
      </w:rPr>
      <w:t>Navid Navab</w:t>
    </w:r>
    <w:r>
      <w:rPr>
        <w:color w:val="3f3f3f"/>
        <w:sz w:val="22"/>
        <w:szCs w:val="22"/>
      </w:rPr>
      <w:tab/>
    </w:r>
    <w:r>
      <w:rPr>
        <w:color w:val="3f3f3f"/>
        <w:sz w:val="20"/>
        <w:szCs w:val="20"/>
        <w:rtl w:val="0"/>
        <w:lang w:val="en-US"/>
      </w:rPr>
      <w:t>V. 0.6    March 2015</w:t>
    </w:r>
    <w:r>
      <w:rPr>
        <w:color w:val="3f3f3f"/>
        <w:sz w:val="22"/>
        <w:szCs w:val="22"/>
      </w:rPr>
      <w:tab/>
    </w:r>
    <w:r>
      <w:rPr>
        <w:rFonts w:ascii="Avenir Medium" w:cs="Arial Unicode MS" w:hAnsi="Avenir Medium" w:eastAsia="Arial Unicode MS"/>
        <w:b w:val="0"/>
        <w:bCs w:val="0"/>
        <w:i w:val="0"/>
        <w:iCs w:val="0"/>
        <w:color w:val="3f3f3f"/>
        <w:sz w:val="20"/>
        <w:szCs w:val="20"/>
        <w:rtl w:val="0"/>
        <w:lang w:val="en-US"/>
      </w:rPr>
      <w:t>514 432 6633</w:t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tabs>
        <w:tab w:val="center" w:pos="4680"/>
        <w:tab w:val="right" w:pos="9360"/>
        <w:tab w:val="clear" w:pos="9020"/>
      </w:tabs>
      <w:jc w:val="left"/>
    </w:pPr>
    <w:r>
      <w:rPr>
        <w:b w:val="1"/>
        <w:bCs w:val="1"/>
        <w:color w:val="3f3f3f"/>
        <w:sz w:val="20"/>
        <w:szCs w:val="20"/>
        <w:rtl w:val="0"/>
        <w:lang w:val="en-US"/>
      </w:rPr>
      <w:t>naviko | TranSenses</w:t>
    </w:r>
    <w:r>
      <w:rPr>
        <w:b w:val="1"/>
        <w:bCs w:val="1"/>
        <w:color w:val="3f3f3f"/>
        <w:sz w:val="20"/>
        <w:szCs w:val="20"/>
      </w:rPr>
      <w:tab/>
    </w:r>
    <w:r>
      <w:rPr>
        <w:rFonts w:ascii="Helvetica" w:cs="Arial Unicode MS" w:hAnsi="Helvetica" w:eastAsia="Arial Unicode MS"/>
        <w:b w:val="0"/>
        <w:bCs w:val="0"/>
        <w:i w:val="0"/>
        <w:iCs w:val="0"/>
        <w:color w:val="3f3f3f"/>
        <w:sz w:val="20"/>
        <w:szCs w:val="20"/>
        <w:rtl w:val="0"/>
        <w:lang w:val="en-US"/>
      </w:rPr>
      <w:t>rider v0.1   July 2015</w:t>
    </w:r>
    <w:r>
      <w:rPr>
        <w:b w:val="1"/>
        <w:bCs w:val="1"/>
        <w:color w:val="3f3f3f"/>
        <w:sz w:val="20"/>
        <w:szCs w:val="20"/>
      </w:rPr>
      <w:tab/>
    </w:r>
    <w:r>
      <w:rPr>
        <w:rFonts w:ascii="Avenir Medium" w:cs="Arial Unicode MS" w:hAnsi="Avenir Medium" w:eastAsia="Arial Unicode MS"/>
        <w:b w:val="0"/>
        <w:bCs w:val="0"/>
        <w:i w:val="0"/>
        <w:iCs w:val="0"/>
        <w:color w:val="3f3f3f"/>
        <w:sz w:val="20"/>
        <w:szCs w:val="20"/>
        <w:rtl w:val="0"/>
        <w:lang w:val="en-US"/>
      </w:rPr>
      <w:t>514 432 6633</w:t>
    </w:r>
  </w:p>
</w:hdr>
</file>

<file path=word/header3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tabs>
        <w:tab w:val="center" w:pos="4680"/>
        <w:tab w:val="right" w:pos="9360"/>
        <w:tab w:val="clear" w:pos="9020"/>
      </w:tabs>
      <w:jc w:val="left"/>
    </w:pPr>
    <w:r>
      <w:rPr>
        <w:b w:val="1"/>
        <w:bCs w:val="1"/>
        <w:color w:val="3f3f3f"/>
        <w:sz w:val="20"/>
        <w:szCs w:val="20"/>
        <w:rtl w:val="0"/>
        <w:lang w:val="en-US"/>
      </w:rPr>
      <w:t>naviko | TranSenses</w:t>
    </w:r>
    <w:r>
      <w:rPr>
        <w:b w:val="1"/>
        <w:bCs w:val="1"/>
        <w:color w:val="3f3f3f"/>
        <w:sz w:val="20"/>
        <w:szCs w:val="20"/>
      </w:rPr>
      <w:tab/>
    </w:r>
    <w:r>
      <w:rPr>
        <w:rFonts w:ascii="Helvetica" w:cs="Arial Unicode MS" w:hAnsi="Helvetica" w:eastAsia="Arial Unicode MS"/>
        <w:b w:val="0"/>
        <w:bCs w:val="0"/>
        <w:i w:val="0"/>
        <w:iCs w:val="0"/>
        <w:color w:val="3f3f3f"/>
        <w:sz w:val="20"/>
        <w:szCs w:val="20"/>
        <w:rtl w:val="0"/>
        <w:lang w:val="en-US"/>
      </w:rPr>
      <w:t>rider v0.1    July 2015</w:t>
    </w:r>
    <w:r>
      <w:rPr>
        <w:b w:val="1"/>
        <w:bCs w:val="1"/>
        <w:color w:val="3f3f3f"/>
        <w:sz w:val="20"/>
        <w:szCs w:val="20"/>
      </w:rPr>
      <w:tab/>
    </w:r>
    <w:r>
      <w:rPr>
        <w:rFonts w:ascii="Avenir Medium" w:cs="Arial Unicode MS" w:hAnsi="Avenir Medium" w:eastAsia="Arial Unicode MS"/>
        <w:b w:val="0"/>
        <w:bCs w:val="0"/>
        <w:i w:val="0"/>
        <w:iCs w:val="0"/>
        <w:color w:val="3f3f3f"/>
        <w:sz w:val="20"/>
        <w:szCs w:val="20"/>
        <w:rtl w:val="0"/>
        <w:lang w:val="en-US"/>
      </w:rPr>
      <w:t>514 432 6633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bullet"/>
      <w:suff w:val="tab"/>
      <w:lvlText w:val="-"/>
      <w:lvlJc w:val="left"/>
      <w:pPr>
        <w:ind w:left="2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5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69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3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17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5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89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3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</w:abstractNum>
  <w:abstractNum w:abstractNumId="1">
    <w:multiLevelType w:val="hybridMultilevel"/>
    <w:lvl w:ilvl="0">
      <w:start w:val="1"/>
      <w:numFmt w:val="bullet"/>
      <w:suff w:val="tab"/>
      <w:lvlText w:val="-"/>
      <w:lvlJc w:val="left"/>
      <w:pPr>
        <w:ind w:left="2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1">
      <w:start w:val="1"/>
      <w:numFmt w:val="bullet"/>
      <w:suff w:val="tab"/>
      <w:lvlText w:val="-"/>
      <w:lvlJc w:val="left"/>
      <w:pPr>
        <w:ind w:left="45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2">
      <w:start w:val="1"/>
      <w:numFmt w:val="bullet"/>
      <w:suff w:val="tab"/>
      <w:lvlText w:val="-"/>
      <w:lvlJc w:val="left"/>
      <w:pPr>
        <w:ind w:left="69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3">
      <w:start w:val="1"/>
      <w:numFmt w:val="bullet"/>
      <w:suff w:val="tab"/>
      <w:lvlText w:val="-"/>
      <w:lvlJc w:val="left"/>
      <w:pPr>
        <w:ind w:left="93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4">
      <w:start w:val="1"/>
      <w:numFmt w:val="bullet"/>
      <w:suff w:val="tab"/>
      <w:lvlText w:val="-"/>
      <w:lvlJc w:val="left"/>
      <w:pPr>
        <w:ind w:left="117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5">
      <w:start w:val="1"/>
      <w:numFmt w:val="bullet"/>
      <w:suff w:val="tab"/>
      <w:lvlText w:val="-"/>
      <w:lvlJc w:val="left"/>
      <w:pPr>
        <w:ind w:left="141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6">
      <w:start w:val="1"/>
      <w:numFmt w:val="bullet"/>
      <w:suff w:val="tab"/>
      <w:lvlText w:val="-"/>
      <w:lvlJc w:val="left"/>
      <w:pPr>
        <w:ind w:left="165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7">
      <w:start w:val="1"/>
      <w:numFmt w:val="bullet"/>
      <w:suff w:val="tab"/>
      <w:lvlText w:val="-"/>
      <w:lvlJc w:val="left"/>
      <w:pPr>
        <w:ind w:left="189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  <w:lvl w:ilvl="8">
      <w:start w:val="1"/>
      <w:numFmt w:val="bullet"/>
      <w:suff w:val="tab"/>
      <w:lvlText w:val="-"/>
      <w:lvlJc w:val="left"/>
      <w:pPr>
        <w:ind w:left="2138" w:hanging="21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4"/>
        <w:sz w:val="24"/>
        <w:szCs w:val="24"/>
        <w:highlight w:val="none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</w:rPr>
  </w:style>
  <w:style w:type="paragraph" w:styleId="Default">
    <w:name w:val="Default"/>
    <w:next w:val="Default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Link">
    <w:name w:val="Link"/>
    <w:rPr>
      <w:u w:val="single"/>
    </w:rPr>
  </w:style>
  <w:style w:type="character" w:styleId="Hyperlink.0">
    <w:name w:val="Hyperlink.0"/>
    <w:basedOn w:val="Link"/>
    <w:next w:val="Hyperlink.0"/>
    <w:rPr>
      <w:u w:val="none"/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header" Target="header2.xml"/><Relationship Id="rId8" Type="http://schemas.openxmlformats.org/officeDocument/2006/relationships/footer" Target="footer2.xml"/><Relationship Id="rId9" Type="http://schemas.openxmlformats.org/officeDocument/2006/relationships/image" Target="media/image1.jpeg"/><Relationship Id="rId10" Type="http://schemas.openxmlformats.org/officeDocument/2006/relationships/image" Target="media/image2.jpeg"/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numbering" Target="numbering.xml"/><Relationship Id="rId14" Type="http://schemas.openxmlformats.org/officeDocument/2006/relationships/theme" Target="theme/theme1.xm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2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